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AE7" w:rsidRPr="00926695" w:rsidRDefault="008C1AE7" w:rsidP="00512EC4">
      <w:pPr>
        <w:pStyle w:val="af0"/>
        <w:rPr>
          <w:b w:val="0"/>
        </w:rPr>
      </w:pPr>
      <w:r w:rsidRPr="00926695">
        <w:rPr>
          <w:b w:val="0"/>
        </w:rPr>
        <w:t xml:space="preserve">Основные показатели прогноза социально-экономического развития </w:t>
      </w:r>
    </w:p>
    <w:p w:rsidR="008C1AE7" w:rsidRPr="00926695" w:rsidRDefault="008C1AE7" w:rsidP="00512EC4">
      <w:pPr>
        <w:pStyle w:val="af2"/>
        <w:jc w:val="center"/>
        <w:rPr>
          <w:sz w:val="28"/>
          <w:szCs w:val="28"/>
        </w:rPr>
      </w:pPr>
      <w:r w:rsidRPr="00926695">
        <w:rPr>
          <w:sz w:val="28"/>
          <w:szCs w:val="28"/>
        </w:rPr>
        <w:t>на 202</w:t>
      </w:r>
      <w:r w:rsidR="001F27C7" w:rsidRPr="00926695">
        <w:rPr>
          <w:sz w:val="28"/>
          <w:szCs w:val="28"/>
        </w:rPr>
        <w:t>4</w:t>
      </w:r>
      <w:r w:rsidRPr="00926695">
        <w:rPr>
          <w:sz w:val="28"/>
          <w:szCs w:val="28"/>
        </w:rPr>
        <w:t xml:space="preserve">  </w:t>
      </w:r>
      <w:r w:rsidR="00474D57" w:rsidRPr="00926695">
        <w:rPr>
          <w:sz w:val="28"/>
          <w:szCs w:val="28"/>
        </w:rPr>
        <w:t>год и на плановый период 202</w:t>
      </w:r>
      <w:r w:rsidR="001F27C7" w:rsidRPr="00926695">
        <w:rPr>
          <w:sz w:val="28"/>
          <w:szCs w:val="28"/>
        </w:rPr>
        <w:t>5</w:t>
      </w:r>
      <w:r w:rsidR="00474D57" w:rsidRPr="00926695">
        <w:rPr>
          <w:sz w:val="28"/>
          <w:szCs w:val="28"/>
        </w:rPr>
        <w:t xml:space="preserve"> и 202</w:t>
      </w:r>
      <w:r w:rsidR="001F27C7" w:rsidRPr="00926695">
        <w:rPr>
          <w:sz w:val="28"/>
          <w:szCs w:val="28"/>
        </w:rPr>
        <w:t>6</w:t>
      </w:r>
      <w:r w:rsidR="00474D57" w:rsidRPr="00926695">
        <w:rPr>
          <w:sz w:val="28"/>
          <w:szCs w:val="28"/>
        </w:rPr>
        <w:t xml:space="preserve"> годов</w:t>
      </w: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1275"/>
        <w:gridCol w:w="1134"/>
        <w:gridCol w:w="1276"/>
        <w:gridCol w:w="1276"/>
        <w:gridCol w:w="1276"/>
        <w:gridCol w:w="1275"/>
        <w:gridCol w:w="1276"/>
        <w:gridCol w:w="1418"/>
      </w:tblGrid>
      <w:tr w:rsidR="001F27C7" w:rsidRPr="00926695" w:rsidTr="007D453B">
        <w:trPr>
          <w:cantSplit/>
          <w:trHeight w:val="302"/>
          <w:tblHeader/>
        </w:trPr>
        <w:tc>
          <w:tcPr>
            <w:tcW w:w="4962" w:type="dxa"/>
            <w:vMerge w:val="restart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bookmarkStart w:id="0" w:name="_GoBack"/>
            <w:bookmarkEnd w:id="0"/>
            <w:r w:rsidRPr="0092669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Показатели</w:t>
            </w:r>
          </w:p>
        </w:tc>
        <w:tc>
          <w:tcPr>
            <w:tcW w:w="1275" w:type="dxa"/>
            <w:vMerge w:val="restart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2669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2022 год</w:t>
            </w:r>
            <w:r w:rsidRPr="0092669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(отчет)</w:t>
            </w:r>
          </w:p>
        </w:tc>
        <w:tc>
          <w:tcPr>
            <w:tcW w:w="1134" w:type="dxa"/>
            <w:vMerge w:val="restart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2669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2023 год</w:t>
            </w:r>
            <w:r w:rsidRPr="0092669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(оценка)</w:t>
            </w:r>
          </w:p>
        </w:tc>
        <w:tc>
          <w:tcPr>
            <w:tcW w:w="2552" w:type="dxa"/>
            <w:gridSpan w:val="2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2669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2024 год (прогноз)</w:t>
            </w:r>
          </w:p>
        </w:tc>
        <w:tc>
          <w:tcPr>
            <w:tcW w:w="2551" w:type="dxa"/>
            <w:gridSpan w:val="2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2669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2025 год (прогноз)</w:t>
            </w:r>
          </w:p>
        </w:tc>
        <w:tc>
          <w:tcPr>
            <w:tcW w:w="2694" w:type="dxa"/>
            <w:gridSpan w:val="2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2669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2026 год (прогноз)</w:t>
            </w:r>
          </w:p>
        </w:tc>
      </w:tr>
      <w:tr w:rsidR="001F27C7" w:rsidRPr="00926695" w:rsidTr="007D453B">
        <w:trPr>
          <w:cantSplit/>
          <w:tblHeader/>
        </w:trPr>
        <w:tc>
          <w:tcPr>
            <w:tcW w:w="4962" w:type="dxa"/>
            <w:vMerge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92669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консерва-тивный</w:t>
            </w:r>
            <w:proofErr w:type="spellEnd"/>
            <w:proofErr w:type="gramEnd"/>
          </w:p>
        </w:tc>
        <w:tc>
          <w:tcPr>
            <w:tcW w:w="1276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2669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базовый</w:t>
            </w:r>
          </w:p>
        </w:tc>
        <w:tc>
          <w:tcPr>
            <w:tcW w:w="1276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92669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консерва-тивный</w:t>
            </w:r>
            <w:proofErr w:type="spellEnd"/>
            <w:proofErr w:type="gramEnd"/>
          </w:p>
        </w:tc>
        <w:tc>
          <w:tcPr>
            <w:tcW w:w="1275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2669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базовый</w:t>
            </w:r>
          </w:p>
        </w:tc>
        <w:tc>
          <w:tcPr>
            <w:tcW w:w="1276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92669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консерва-тивный</w:t>
            </w:r>
            <w:proofErr w:type="spellEnd"/>
            <w:proofErr w:type="gramEnd"/>
          </w:p>
        </w:tc>
        <w:tc>
          <w:tcPr>
            <w:tcW w:w="1418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2669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базовый</w:t>
            </w:r>
          </w:p>
        </w:tc>
      </w:tr>
      <w:tr w:rsidR="001F27C7" w:rsidRPr="00926695" w:rsidTr="007D453B">
        <w:trPr>
          <w:cantSplit/>
        </w:trPr>
        <w:tc>
          <w:tcPr>
            <w:tcW w:w="4962" w:type="dxa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2669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Среднегодовая численность постоянного населения, </w:t>
            </w:r>
            <w:r w:rsidRPr="00926695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тыс. человек</w:t>
            </w:r>
          </w:p>
        </w:tc>
        <w:tc>
          <w:tcPr>
            <w:tcW w:w="1275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26,7</w:t>
            </w:r>
          </w:p>
        </w:tc>
        <w:tc>
          <w:tcPr>
            <w:tcW w:w="1134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26,4</w:t>
            </w:r>
          </w:p>
        </w:tc>
        <w:tc>
          <w:tcPr>
            <w:tcW w:w="1276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26,2</w:t>
            </w:r>
          </w:p>
        </w:tc>
        <w:tc>
          <w:tcPr>
            <w:tcW w:w="1276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26,3</w:t>
            </w:r>
          </w:p>
        </w:tc>
        <w:tc>
          <w:tcPr>
            <w:tcW w:w="1276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26,1</w:t>
            </w:r>
          </w:p>
        </w:tc>
        <w:tc>
          <w:tcPr>
            <w:tcW w:w="1275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26,2</w:t>
            </w:r>
          </w:p>
        </w:tc>
        <w:tc>
          <w:tcPr>
            <w:tcW w:w="1276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1418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26,2</w:t>
            </w:r>
          </w:p>
        </w:tc>
      </w:tr>
      <w:tr w:rsidR="001F27C7" w:rsidRPr="00926695" w:rsidTr="007D453B">
        <w:trPr>
          <w:cantSplit/>
          <w:trHeight w:val="459"/>
        </w:trPr>
        <w:tc>
          <w:tcPr>
            <w:tcW w:w="4962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926695">
              <w:rPr>
                <w:rFonts w:ascii="Times New Roman" w:eastAsia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92669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% </w:t>
            </w:r>
            <w:proofErr w:type="gramStart"/>
            <w:r w:rsidRPr="00926695">
              <w:rPr>
                <w:rFonts w:ascii="Times New Roman" w:eastAsia="Times New Roman" w:hAnsi="Times New Roman" w:cs="Times New Roman"/>
                <w:sz w:val="18"/>
                <w:szCs w:val="18"/>
              </w:rPr>
              <w:t>к</w:t>
            </w:r>
            <w:proofErr w:type="gramEnd"/>
            <w:r w:rsidRPr="0092669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предыдущему году</w:t>
            </w:r>
          </w:p>
        </w:tc>
        <w:tc>
          <w:tcPr>
            <w:tcW w:w="1275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96,7</w:t>
            </w:r>
          </w:p>
        </w:tc>
        <w:tc>
          <w:tcPr>
            <w:tcW w:w="1134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98,9</w:t>
            </w:r>
          </w:p>
        </w:tc>
        <w:tc>
          <w:tcPr>
            <w:tcW w:w="1276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99,2</w:t>
            </w:r>
          </w:p>
        </w:tc>
        <w:tc>
          <w:tcPr>
            <w:tcW w:w="1276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99,6</w:t>
            </w:r>
          </w:p>
        </w:tc>
        <w:tc>
          <w:tcPr>
            <w:tcW w:w="1276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99,6</w:t>
            </w:r>
          </w:p>
        </w:tc>
        <w:tc>
          <w:tcPr>
            <w:tcW w:w="1275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99,6</w:t>
            </w:r>
          </w:p>
        </w:tc>
        <w:tc>
          <w:tcPr>
            <w:tcW w:w="1276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99,6</w:t>
            </w:r>
          </w:p>
        </w:tc>
        <w:tc>
          <w:tcPr>
            <w:tcW w:w="1418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1F27C7" w:rsidRPr="00926695" w:rsidTr="007D453B">
        <w:trPr>
          <w:cantSplit/>
          <w:trHeight w:val="719"/>
        </w:trPr>
        <w:tc>
          <w:tcPr>
            <w:tcW w:w="4962" w:type="dxa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26695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Объем отгруженных товаров собственного производства, выполненных работ и услуг собственными силами крупными и средними организациями по «чистым» видам экономической деятельности, млн. рублей</w:t>
            </w:r>
          </w:p>
        </w:tc>
        <w:tc>
          <w:tcPr>
            <w:tcW w:w="1275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6880,0</w:t>
            </w:r>
          </w:p>
        </w:tc>
        <w:tc>
          <w:tcPr>
            <w:tcW w:w="1134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7571,2</w:t>
            </w:r>
          </w:p>
        </w:tc>
        <w:tc>
          <w:tcPr>
            <w:tcW w:w="1276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7934,2</w:t>
            </w:r>
          </w:p>
        </w:tc>
        <w:tc>
          <w:tcPr>
            <w:tcW w:w="1276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8164,5</w:t>
            </w:r>
          </w:p>
        </w:tc>
        <w:tc>
          <w:tcPr>
            <w:tcW w:w="1276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8350,6</w:t>
            </w:r>
          </w:p>
        </w:tc>
        <w:tc>
          <w:tcPr>
            <w:tcW w:w="1275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8805,3</w:t>
            </w:r>
          </w:p>
        </w:tc>
        <w:tc>
          <w:tcPr>
            <w:tcW w:w="1276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8893,2</w:t>
            </w:r>
          </w:p>
        </w:tc>
        <w:tc>
          <w:tcPr>
            <w:tcW w:w="1418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9597,0</w:t>
            </w:r>
          </w:p>
        </w:tc>
      </w:tr>
      <w:tr w:rsidR="001F27C7" w:rsidRPr="00926695" w:rsidTr="007D453B">
        <w:trPr>
          <w:cantSplit/>
          <w:trHeight w:val="393"/>
        </w:trPr>
        <w:tc>
          <w:tcPr>
            <w:tcW w:w="4962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926695">
              <w:rPr>
                <w:rFonts w:ascii="Times New Roman" w:eastAsia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92669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% </w:t>
            </w:r>
            <w:proofErr w:type="gramStart"/>
            <w:r w:rsidRPr="00926695">
              <w:rPr>
                <w:rFonts w:ascii="Times New Roman" w:eastAsia="Times New Roman" w:hAnsi="Times New Roman" w:cs="Times New Roman"/>
                <w:sz w:val="18"/>
                <w:szCs w:val="18"/>
              </w:rPr>
              <w:t>к</w:t>
            </w:r>
            <w:proofErr w:type="gramEnd"/>
            <w:r w:rsidRPr="0092669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предыдущему году</w:t>
            </w:r>
          </w:p>
        </w:tc>
        <w:tc>
          <w:tcPr>
            <w:tcW w:w="1275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131,5</w:t>
            </w:r>
          </w:p>
        </w:tc>
        <w:tc>
          <w:tcPr>
            <w:tcW w:w="1134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276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104,8</w:t>
            </w:r>
          </w:p>
        </w:tc>
        <w:tc>
          <w:tcPr>
            <w:tcW w:w="1276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107,8</w:t>
            </w:r>
          </w:p>
        </w:tc>
        <w:tc>
          <w:tcPr>
            <w:tcW w:w="1276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105,2</w:t>
            </w:r>
          </w:p>
        </w:tc>
        <w:tc>
          <w:tcPr>
            <w:tcW w:w="1275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107,8</w:t>
            </w:r>
          </w:p>
        </w:tc>
        <w:tc>
          <w:tcPr>
            <w:tcW w:w="1276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106,5</w:t>
            </w:r>
          </w:p>
        </w:tc>
        <w:tc>
          <w:tcPr>
            <w:tcW w:w="1418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109,0</w:t>
            </w:r>
          </w:p>
        </w:tc>
      </w:tr>
      <w:tr w:rsidR="001F27C7" w:rsidRPr="00926695" w:rsidTr="007D453B">
        <w:trPr>
          <w:cantSplit/>
        </w:trPr>
        <w:tc>
          <w:tcPr>
            <w:tcW w:w="4962" w:type="dxa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26695">
              <w:rPr>
                <w:rFonts w:ascii="Times New Roman" w:eastAsia="Times New Roman" w:hAnsi="Times New Roman" w:cs="Times New Roman"/>
                <w:sz w:val="18"/>
                <w:szCs w:val="18"/>
              </w:rPr>
              <w:t>Индекс производства (</w:t>
            </w:r>
            <w:proofErr w:type="gramStart"/>
            <w:r w:rsidRPr="00926695">
              <w:rPr>
                <w:rFonts w:ascii="Times New Roman" w:eastAsia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92669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% </w:t>
            </w:r>
            <w:proofErr w:type="gramStart"/>
            <w:r w:rsidRPr="00926695">
              <w:rPr>
                <w:rFonts w:ascii="Times New Roman" w:eastAsia="Times New Roman" w:hAnsi="Times New Roman" w:cs="Times New Roman"/>
                <w:sz w:val="18"/>
                <w:szCs w:val="18"/>
              </w:rPr>
              <w:t>к</w:t>
            </w:r>
            <w:proofErr w:type="gramEnd"/>
            <w:r w:rsidRPr="0092669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предыдущему году в сопоставимых ценах)</w:t>
            </w:r>
          </w:p>
        </w:tc>
        <w:tc>
          <w:tcPr>
            <w:tcW w:w="1275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123,0</w:t>
            </w:r>
          </w:p>
        </w:tc>
        <w:tc>
          <w:tcPr>
            <w:tcW w:w="1134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109,4</w:t>
            </w:r>
          </w:p>
        </w:tc>
        <w:tc>
          <w:tcPr>
            <w:tcW w:w="1276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  <w:tc>
          <w:tcPr>
            <w:tcW w:w="1276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102,8</w:t>
            </w:r>
          </w:p>
        </w:tc>
        <w:tc>
          <w:tcPr>
            <w:tcW w:w="1276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101,2</w:t>
            </w:r>
          </w:p>
        </w:tc>
        <w:tc>
          <w:tcPr>
            <w:tcW w:w="1275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103,7</w:t>
            </w:r>
          </w:p>
        </w:tc>
        <w:tc>
          <w:tcPr>
            <w:tcW w:w="1276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102,5</w:t>
            </w:r>
          </w:p>
        </w:tc>
        <w:tc>
          <w:tcPr>
            <w:tcW w:w="1418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104,9</w:t>
            </w:r>
          </w:p>
        </w:tc>
      </w:tr>
      <w:tr w:rsidR="001F27C7" w:rsidRPr="00926695" w:rsidTr="007D453B">
        <w:trPr>
          <w:cantSplit/>
          <w:trHeight w:val="406"/>
        </w:trPr>
        <w:tc>
          <w:tcPr>
            <w:tcW w:w="4962" w:type="dxa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26695">
              <w:rPr>
                <w:rFonts w:ascii="Times New Roman" w:eastAsia="Times New Roman" w:hAnsi="Times New Roman" w:cs="Times New Roman"/>
                <w:sz w:val="18"/>
                <w:szCs w:val="18"/>
              </w:rPr>
              <w:t>Оплата труда наемных работников, млн. рублей</w:t>
            </w:r>
          </w:p>
        </w:tc>
        <w:tc>
          <w:tcPr>
            <w:tcW w:w="1275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2485,1</w:t>
            </w:r>
          </w:p>
        </w:tc>
        <w:tc>
          <w:tcPr>
            <w:tcW w:w="1134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2624,1</w:t>
            </w:r>
          </w:p>
        </w:tc>
        <w:tc>
          <w:tcPr>
            <w:tcW w:w="1276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2789,0</w:t>
            </w:r>
          </w:p>
        </w:tc>
        <w:tc>
          <w:tcPr>
            <w:tcW w:w="1276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2836,7</w:t>
            </w:r>
          </w:p>
        </w:tc>
        <w:tc>
          <w:tcPr>
            <w:tcW w:w="1276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2953,9</w:t>
            </w:r>
          </w:p>
        </w:tc>
        <w:tc>
          <w:tcPr>
            <w:tcW w:w="1275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3058,8</w:t>
            </w:r>
          </w:p>
        </w:tc>
        <w:tc>
          <w:tcPr>
            <w:tcW w:w="1276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3162,6</w:t>
            </w:r>
          </w:p>
        </w:tc>
        <w:tc>
          <w:tcPr>
            <w:tcW w:w="1418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3333,7</w:t>
            </w:r>
          </w:p>
        </w:tc>
      </w:tr>
      <w:tr w:rsidR="001F27C7" w:rsidRPr="00926695" w:rsidTr="007D453B">
        <w:trPr>
          <w:cantSplit/>
          <w:trHeight w:val="381"/>
        </w:trPr>
        <w:tc>
          <w:tcPr>
            <w:tcW w:w="4962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926695">
              <w:rPr>
                <w:rFonts w:ascii="Times New Roman" w:eastAsia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92669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% </w:t>
            </w:r>
            <w:proofErr w:type="gramStart"/>
            <w:r w:rsidRPr="00926695">
              <w:rPr>
                <w:rFonts w:ascii="Times New Roman" w:eastAsia="Times New Roman" w:hAnsi="Times New Roman" w:cs="Times New Roman"/>
                <w:sz w:val="18"/>
                <w:szCs w:val="18"/>
              </w:rPr>
              <w:t>к</w:t>
            </w:r>
            <w:proofErr w:type="gramEnd"/>
            <w:r w:rsidRPr="0092669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предыдущему году</w:t>
            </w:r>
          </w:p>
        </w:tc>
        <w:tc>
          <w:tcPr>
            <w:tcW w:w="1275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115,4</w:t>
            </w:r>
          </w:p>
        </w:tc>
        <w:tc>
          <w:tcPr>
            <w:tcW w:w="1134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105,6</w:t>
            </w:r>
          </w:p>
        </w:tc>
        <w:tc>
          <w:tcPr>
            <w:tcW w:w="1276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106,3</w:t>
            </w:r>
          </w:p>
        </w:tc>
        <w:tc>
          <w:tcPr>
            <w:tcW w:w="1276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1276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105,9</w:t>
            </w:r>
          </w:p>
        </w:tc>
        <w:tc>
          <w:tcPr>
            <w:tcW w:w="1275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107,8</w:t>
            </w:r>
          </w:p>
        </w:tc>
        <w:tc>
          <w:tcPr>
            <w:tcW w:w="1276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107,1</w:t>
            </w:r>
          </w:p>
        </w:tc>
        <w:tc>
          <w:tcPr>
            <w:tcW w:w="1418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109,0</w:t>
            </w:r>
          </w:p>
        </w:tc>
      </w:tr>
      <w:tr w:rsidR="001F27C7" w:rsidRPr="00926695" w:rsidTr="007D453B">
        <w:trPr>
          <w:cantSplit/>
          <w:trHeight w:val="401"/>
        </w:trPr>
        <w:tc>
          <w:tcPr>
            <w:tcW w:w="4962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2669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в </w:t>
            </w:r>
            <w:proofErr w:type="spellStart"/>
            <w:r w:rsidRPr="00926695">
              <w:rPr>
                <w:rFonts w:ascii="Times New Roman" w:eastAsia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926695">
              <w:rPr>
                <w:rFonts w:ascii="Times New Roman" w:eastAsia="Times New Roman" w:hAnsi="Times New Roman" w:cs="Times New Roman"/>
                <w:sz w:val="18"/>
                <w:szCs w:val="18"/>
              </w:rPr>
              <w:t>. фонд заработной платы, млн. рублей</w:t>
            </w:r>
          </w:p>
        </w:tc>
        <w:tc>
          <w:tcPr>
            <w:tcW w:w="1275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2376,3</w:t>
            </w:r>
          </w:p>
        </w:tc>
        <w:tc>
          <w:tcPr>
            <w:tcW w:w="1134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2508,2</w:t>
            </w:r>
          </w:p>
        </w:tc>
        <w:tc>
          <w:tcPr>
            <w:tcW w:w="1276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2671,2</w:t>
            </w:r>
          </w:p>
        </w:tc>
        <w:tc>
          <w:tcPr>
            <w:tcW w:w="1276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2718,9</w:t>
            </w:r>
          </w:p>
        </w:tc>
        <w:tc>
          <w:tcPr>
            <w:tcW w:w="1276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2831,5</w:t>
            </w:r>
          </w:p>
        </w:tc>
        <w:tc>
          <w:tcPr>
            <w:tcW w:w="1275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2936,4</w:t>
            </w:r>
          </w:p>
        </w:tc>
        <w:tc>
          <w:tcPr>
            <w:tcW w:w="1276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3035,4</w:t>
            </w:r>
          </w:p>
        </w:tc>
        <w:tc>
          <w:tcPr>
            <w:tcW w:w="1418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3206,5</w:t>
            </w:r>
          </w:p>
        </w:tc>
      </w:tr>
      <w:tr w:rsidR="001F27C7" w:rsidRPr="00926695" w:rsidTr="007D453B">
        <w:trPr>
          <w:cantSplit/>
          <w:trHeight w:val="223"/>
        </w:trPr>
        <w:tc>
          <w:tcPr>
            <w:tcW w:w="4962" w:type="dxa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926695">
              <w:rPr>
                <w:rFonts w:ascii="Times New Roman" w:eastAsia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92669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% </w:t>
            </w:r>
            <w:proofErr w:type="gramStart"/>
            <w:r w:rsidRPr="00926695">
              <w:rPr>
                <w:rFonts w:ascii="Times New Roman" w:eastAsia="Times New Roman" w:hAnsi="Times New Roman" w:cs="Times New Roman"/>
                <w:sz w:val="18"/>
                <w:szCs w:val="18"/>
              </w:rPr>
              <w:t>к</w:t>
            </w:r>
            <w:proofErr w:type="gramEnd"/>
            <w:r w:rsidRPr="0092669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предыдущему году</w:t>
            </w:r>
          </w:p>
        </w:tc>
        <w:tc>
          <w:tcPr>
            <w:tcW w:w="1275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115,1</w:t>
            </w:r>
          </w:p>
        </w:tc>
        <w:tc>
          <w:tcPr>
            <w:tcW w:w="1134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105,6</w:t>
            </w:r>
          </w:p>
        </w:tc>
        <w:tc>
          <w:tcPr>
            <w:tcW w:w="1276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105,6</w:t>
            </w:r>
          </w:p>
        </w:tc>
        <w:tc>
          <w:tcPr>
            <w:tcW w:w="1276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108,4</w:t>
            </w:r>
          </w:p>
        </w:tc>
        <w:tc>
          <w:tcPr>
            <w:tcW w:w="1276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106,0</w:t>
            </w:r>
          </w:p>
        </w:tc>
        <w:tc>
          <w:tcPr>
            <w:tcW w:w="1275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108,0</w:t>
            </w:r>
          </w:p>
        </w:tc>
        <w:tc>
          <w:tcPr>
            <w:tcW w:w="1276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107,2</w:t>
            </w:r>
          </w:p>
        </w:tc>
        <w:tc>
          <w:tcPr>
            <w:tcW w:w="1418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109,2</w:t>
            </w:r>
          </w:p>
        </w:tc>
      </w:tr>
      <w:tr w:rsidR="001F27C7" w:rsidRPr="00926695" w:rsidTr="007D453B">
        <w:trPr>
          <w:cantSplit/>
        </w:trPr>
        <w:tc>
          <w:tcPr>
            <w:tcW w:w="4962" w:type="dxa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26695">
              <w:rPr>
                <w:rFonts w:ascii="Times New Roman" w:eastAsia="Times New Roman" w:hAnsi="Times New Roman" w:cs="Times New Roman"/>
                <w:sz w:val="18"/>
                <w:szCs w:val="18"/>
              </w:rPr>
              <w:t>Среднесписочная численность работников (без внешних совместителей), тыс. человек</w:t>
            </w:r>
          </w:p>
        </w:tc>
        <w:tc>
          <w:tcPr>
            <w:tcW w:w="1275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1134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1276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1276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1276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1275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1276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1418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5,3</w:t>
            </w:r>
          </w:p>
        </w:tc>
      </w:tr>
      <w:tr w:rsidR="001F27C7" w:rsidRPr="00926695" w:rsidTr="007D453B">
        <w:trPr>
          <w:cantSplit/>
          <w:trHeight w:val="401"/>
        </w:trPr>
        <w:tc>
          <w:tcPr>
            <w:tcW w:w="4962" w:type="dxa"/>
            <w:shd w:val="clear" w:color="auto" w:fill="auto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926695">
              <w:rPr>
                <w:rFonts w:ascii="Times New Roman" w:eastAsia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92669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% </w:t>
            </w:r>
            <w:proofErr w:type="gramStart"/>
            <w:r w:rsidRPr="00926695">
              <w:rPr>
                <w:rFonts w:ascii="Times New Roman" w:eastAsia="Times New Roman" w:hAnsi="Times New Roman" w:cs="Times New Roman"/>
                <w:sz w:val="18"/>
                <w:szCs w:val="18"/>
              </w:rPr>
              <w:t>к</w:t>
            </w:r>
            <w:proofErr w:type="gramEnd"/>
            <w:r w:rsidRPr="0092669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предыдущему году 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96,4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98,1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5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1F27C7" w:rsidRPr="00926695" w:rsidTr="007D453B">
        <w:trPr>
          <w:cantSplit/>
          <w:trHeight w:val="561"/>
        </w:trPr>
        <w:tc>
          <w:tcPr>
            <w:tcW w:w="4962" w:type="dxa"/>
            <w:shd w:val="clear" w:color="auto" w:fill="auto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26695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Объем продукции сельского хозяйства, млн. рублей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421,7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429,5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460,7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462,0</w:t>
            </w:r>
          </w:p>
        </w:tc>
        <w:tc>
          <w:tcPr>
            <w:tcW w:w="1276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479,9</w:t>
            </w:r>
          </w:p>
        </w:tc>
        <w:tc>
          <w:tcPr>
            <w:tcW w:w="1275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483,4</w:t>
            </w:r>
          </w:p>
        </w:tc>
        <w:tc>
          <w:tcPr>
            <w:tcW w:w="1276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502,2</w:t>
            </w:r>
          </w:p>
        </w:tc>
        <w:tc>
          <w:tcPr>
            <w:tcW w:w="1418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507,0</w:t>
            </w:r>
          </w:p>
        </w:tc>
      </w:tr>
      <w:tr w:rsidR="001F27C7" w:rsidRPr="00926695" w:rsidTr="007D453B">
        <w:trPr>
          <w:cantSplit/>
          <w:trHeight w:val="424"/>
        </w:trPr>
        <w:tc>
          <w:tcPr>
            <w:tcW w:w="4962" w:type="dxa"/>
            <w:shd w:val="clear" w:color="auto" w:fill="auto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926695">
              <w:rPr>
                <w:rFonts w:ascii="Times New Roman" w:eastAsia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92669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% </w:t>
            </w:r>
            <w:proofErr w:type="gramStart"/>
            <w:r w:rsidRPr="00926695">
              <w:rPr>
                <w:rFonts w:ascii="Times New Roman" w:eastAsia="Times New Roman" w:hAnsi="Times New Roman" w:cs="Times New Roman"/>
                <w:sz w:val="18"/>
                <w:szCs w:val="18"/>
              </w:rPr>
              <w:t>к</w:t>
            </w:r>
            <w:proofErr w:type="gramEnd"/>
            <w:r w:rsidRPr="0092669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предыдущему году в сопоставимых ценах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100,1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100,4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102,4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102,8</w:t>
            </w:r>
          </w:p>
        </w:tc>
        <w:tc>
          <w:tcPr>
            <w:tcW w:w="1276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5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100,4</w:t>
            </w:r>
          </w:p>
        </w:tc>
        <w:tc>
          <w:tcPr>
            <w:tcW w:w="1276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100,4</w:t>
            </w:r>
          </w:p>
        </w:tc>
        <w:tc>
          <w:tcPr>
            <w:tcW w:w="1418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100,7</w:t>
            </w:r>
          </w:p>
        </w:tc>
      </w:tr>
      <w:tr w:rsidR="001F27C7" w:rsidRPr="00926695" w:rsidTr="007D453B">
        <w:trPr>
          <w:cantSplit/>
        </w:trPr>
        <w:tc>
          <w:tcPr>
            <w:tcW w:w="4962" w:type="dxa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26695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Объем инвестиций в основной капитал за счет всех источников финансирования по крупным и средним организациям, млн. рублей</w:t>
            </w:r>
          </w:p>
        </w:tc>
        <w:tc>
          <w:tcPr>
            <w:tcW w:w="1275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377,7</w:t>
            </w:r>
          </w:p>
        </w:tc>
        <w:tc>
          <w:tcPr>
            <w:tcW w:w="1134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  <w:tc>
          <w:tcPr>
            <w:tcW w:w="1276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365,4</w:t>
            </w:r>
          </w:p>
        </w:tc>
        <w:tc>
          <w:tcPr>
            <w:tcW w:w="1276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370,0</w:t>
            </w:r>
          </w:p>
        </w:tc>
        <w:tc>
          <w:tcPr>
            <w:tcW w:w="1276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299,8</w:t>
            </w:r>
          </w:p>
        </w:tc>
        <w:tc>
          <w:tcPr>
            <w:tcW w:w="1275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305,0</w:t>
            </w:r>
          </w:p>
        </w:tc>
        <w:tc>
          <w:tcPr>
            <w:tcW w:w="1276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303,5</w:t>
            </w:r>
          </w:p>
        </w:tc>
        <w:tc>
          <w:tcPr>
            <w:tcW w:w="1418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305,0</w:t>
            </w:r>
          </w:p>
        </w:tc>
      </w:tr>
      <w:tr w:rsidR="001F27C7" w:rsidRPr="00926695" w:rsidTr="007D453B">
        <w:trPr>
          <w:cantSplit/>
          <w:trHeight w:val="482"/>
        </w:trPr>
        <w:tc>
          <w:tcPr>
            <w:tcW w:w="4962" w:type="dxa"/>
            <w:shd w:val="clear" w:color="auto" w:fill="auto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926695">
              <w:rPr>
                <w:rFonts w:ascii="Times New Roman" w:eastAsia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92669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% </w:t>
            </w:r>
            <w:proofErr w:type="gramStart"/>
            <w:r w:rsidRPr="00926695">
              <w:rPr>
                <w:rFonts w:ascii="Times New Roman" w:eastAsia="Times New Roman" w:hAnsi="Times New Roman" w:cs="Times New Roman"/>
                <w:sz w:val="18"/>
                <w:szCs w:val="18"/>
              </w:rPr>
              <w:t>к</w:t>
            </w:r>
            <w:proofErr w:type="gramEnd"/>
            <w:r w:rsidRPr="0092669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предыдущему году 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153,9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103,3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94,9</w:t>
            </w:r>
          </w:p>
        </w:tc>
        <w:tc>
          <w:tcPr>
            <w:tcW w:w="1276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82,0</w:t>
            </w:r>
          </w:p>
        </w:tc>
        <w:tc>
          <w:tcPr>
            <w:tcW w:w="1275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82,4</w:t>
            </w:r>
          </w:p>
        </w:tc>
        <w:tc>
          <w:tcPr>
            <w:tcW w:w="1276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101,2</w:t>
            </w:r>
          </w:p>
        </w:tc>
        <w:tc>
          <w:tcPr>
            <w:tcW w:w="1418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1F27C7" w:rsidRPr="00926695" w:rsidTr="007D453B">
        <w:trPr>
          <w:cantSplit/>
          <w:trHeight w:val="399"/>
        </w:trPr>
        <w:tc>
          <w:tcPr>
            <w:tcW w:w="4962" w:type="dxa"/>
            <w:shd w:val="clear" w:color="auto" w:fill="auto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926695">
              <w:rPr>
                <w:rFonts w:ascii="Times New Roman" w:eastAsia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92669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% </w:t>
            </w:r>
            <w:proofErr w:type="gramStart"/>
            <w:r w:rsidRPr="00926695">
              <w:rPr>
                <w:rFonts w:ascii="Times New Roman" w:eastAsia="Times New Roman" w:hAnsi="Times New Roman" w:cs="Times New Roman"/>
                <w:sz w:val="18"/>
                <w:szCs w:val="18"/>
              </w:rPr>
              <w:t>к</w:t>
            </w:r>
            <w:proofErr w:type="gramEnd"/>
            <w:r w:rsidRPr="0092669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предыдущему году в сопоставимых ценах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134,3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97,6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89,1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90,1</w:t>
            </w:r>
          </w:p>
        </w:tc>
        <w:tc>
          <w:tcPr>
            <w:tcW w:w="1276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78,4</w:t>
            </w:r>
          </w:p>
        </w:tc>
        <w:tc>
          <w:tcPr>
            <w:tcW w:w="1275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1276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96,8</w:t>
            </w:r>
          </w:p>
        </w:tc>
        <w:tc>
          <w:tcPr>
            <w:tcW w:w="1418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95,6</w:t>
            </w:r>
          </w:p>
        </w:tc>
      </w:tr>
      <w:tr w:rsidR="001F27C7" w:rsidRPr="00926695" w:rsidTr="007D453B">
        <w:trPr>
          <w:cantSplit/>
        </w:trPr>
        <w:tc>
          <w:tcPr>
            <w:tcW w:w="4962" w:type="dxa"/>
            <w:shd w:val="clear" w:color="auto" w:fill="auto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2669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Среднегодовая стоимость имущества, облагаемого налогом на имущество организаций в соответствии с пунктом 1 статьи 375 Налогового кодекса Российской Федерации, </w:t>
            </w:r>
            <w:r w:rsidRPr="00926695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млн. рублей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455,8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684,3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656,9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670,6</w:t>
            </w:r>
          </w:p>
        </w:tc>
        <w:tc>
          <w:tcPr>
            <w:tcW w:w="1276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630,6</w:t>
            </w:r>
          </w:p>
        </w:tc>
        <w:tc>
          <w:tcPr>
            <w:tcW w:w="1275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657,2</w:t>
            </w:r>
          </w:p>
        </w:tc>
        <w:tc>
          <w:tcPr>
            <w:tcW w:w="1276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605,4</w:t>
            </w:r>
          </w:p>
        </w:tc>
        <w:tc>
          <w:tcPr>
            <w:tcW w:w="1418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644,0</w:t>
            </w:r>
          </w:p>
        </w:tc>
      </w:tr>
      <w:tr w:rsidR="001F27C7" w:rsidRPr="00926695" w:rsidTr="007D453B">
        <w:trPr>
          <w:cantSplit/>
          <w:trHeight w:val="391"/>
        </w:trPr>
        <w:tc>
          <w:tcPr>
            <w:tcW w:w="4962" w:type="dxa"/>
            <w:shd w:val="clear" w:color="auto" w:fill="auto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926695">
              <w:rPr>
                <w:rFonts w:ascii="Times New Roman" w:eastAsia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92669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% </w:t>
            </w:r>
            <w:proofErr w:type="gramStart"/>
            <w:r w:rsidRPr="00926695">
              <w:rPr>
                <w:rFonts w:ascii="Times New Roman" w:eastAsia="Times New Roman" w:hAnsi="Times New Roman" w:cs="Times New Roman"/>
                <w:sz w:val="18"/>
                <w:szCs w:val="18"/>
              </w:rPr>
              <w:t>к</w:t>
            </w:r>
            <w:proofErr w:type="gramEnd"/>
            <w:r w:rsidRPr="0092669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предыдущему году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68,6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150,1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1276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75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1276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418" w:type="dxa"/>
            <w:vAlign w:val="center"/>
          </w:tcPr>
          <w:p w:rsidR="001F27C7" w:rsidRPr="00926695" w:rsidRDefault="001F27C7" w:rsidP="001F27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695">
              <w:rPr>
                <w:rFonts w:ascii="Times New Roman" w:eastAsia="Times New Roman" w:hAnsi="Times New Roman" w:cs="Times New Roman"/>
                <w:sz w:val="24"/>
                <w:szCs w:val="24"/>
              </w:rPr>
              <w:t>98,0</w:t>
            </w:r>
          </w:p>
        </w:tc>
      </w:tr>
    </w:tbl>
    <w:p w:rsidR="001F27C7" w:rsidRPr="00926695" w:rsidRDefault="001F27C7" w:rsidP="00DA427F">
      <w:pPr>
        <w:pStyle w:val="af2"/>
        <w:rPr>
          <w:sz w:val="28"/>
          <w:szCs w:val="28"/>
        </w:rPr>
      </w:pPr>
    </w:p>
    <w:sectPr w:rsidR="001F27C7" w:rsidRPr="00926695" w:rsidSect="001B761A">
      <w:footerReference w:type="default" r:id="rId9"/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13A" w:rsidRDefault="0055613A">
      <w:pPr>
        <w:spacing w:after="0" w:line="240" w:lineRule="auto"/>
      </w:pPr>
      <w:r>
        <w:separator/>
      </w:r>
    </w:p>
  </w:endnote>
  <w:endnote w:type="continuationSeparator" w:id="0">
    <w:p w:rsidR="0055613A" w:rsidRDefault="00556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7C7" w:rsidRDefault="001F27C7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13A" w:rsidRDefault="0055613A">
      <w:pPr>
        <w:spacing w:after="0" w:line="240" w:lineRule="auto"/>
      </w:pPr>
      <w:r>
        <w:separator/>
      </w:r>
    </w:p>
  </w:footnote>
  <w:footnote w:type="continuationSeparator" w:id="0">
    <w:p w:rsidR="0055613A" w:rsidRDefault="005561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471C2"/>
    <w:multiLevelType w:val="hybridMultilevel"/>
    <w:tmpl w:val="CA000DE8"/>
    <w:lvl w:ilvl="0" w:tplc="C0D8BA7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BB4347B"/>
    <w:multiLevelType w:val="hybridMultilevel"/>
    <w:tmpl w:val="285A6E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D1C6B78"/>
    <w:multiLevelType w:val="hybridMultilevel"/>
    <w:tmpl w:val="5566AFBA"/>
    <w:lvl w:ilvl="0" w:tplc="C0D8BA7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359194B"/>
    <w:multiLevelType w:val="hybridMultilevel"/>
    <w:tmpl w:val="01020546"/>
    <w:lvl w:ilvl="0" w:tplc="0419000F">
      <w:start w:val="1"/>
      <w:numFmt w:val="decimal"/>
      <w:lvlText w:val="%1."/>
      <w:lvlJc w:val="left"/>
      <w:pPr>
        <w:ind w:left="970" w:hanging="360"/>
      </w:pPr>
    </w:lvl>
    <w:lvl w:ilvl="1" w:tplc="04190019" w:tentative="1">
      <w:start w:val="1"/>
      <w:numFmt w:val="lowerLetter"/>
      <w:lvlText w:val="%2."/>
      <w:lvlJc w:val="left"/>
      <w:pPr>
        <w:ind w:left="1690" w:hanging="360"/>
      </w:pPr>
    </w:lvl>
    <w:lvl w:ilvl="2" w:tplc="0419001B" w:tentative="1">
      <w:start w:val="1"/>
      <w:numFmt w:val="lowerRoman"/>
      <w:lvlText w:val="%3."/>
      <w:lvlJc w:val="right"/>
      <w:pPr>
        <w:ind w:left="2410" w:hanging="180"/>
      </w:pPr>
    </w:lvl>
    <w:lvl w:ilvl="3" w:tplc="0419000F" w:tentative="1">
      <w:start w:val="1"/>
      <w:numFmt w:val="decimal"/>
      <w:lvlText w:val="%4."/>
      <w:lvlJc w:val="left"/>
      <w:pPr>
        <w:ind w:left="3130" w:hanging="360"/>
      </w:pPr>
    </w:lvl>
    <w:lvl w:ilvl="4" w:tplc="04190019" w:tentative="1">
      <w:start w:val="1"/>
      <w:numFmt w:val="lowerLetter"/>
      <w:lvlText w:val="%5."/>
      <w:lvlJc w:val="left"/>
      <w:pPr>
        <w:ind w:left="3850" w:hanging="360"/>
      </w:pPr>
    </w:lvl>
    <w:lvl w:ilvl="5" w:tplc="0419001B" w:tentative="1">
      <w:start w:val="1"/>
      <w:numFmt w:val="lowerRoman"/>
      <w:lvlText w:val="%6."/>
      <w:lvlJc w:val="right"/>
      <w:pPr>
        <w:ind w:left="4570" w:hanging="180"/>
      </w:pPr>
    </w:lvl>
    <w:lvl w:ilvl="6" w:tplc="0419000F" w:tentative="1">
      <w:start w:val="1"/>
      <w:numFmt w:val="decimal"/>
      <w:lvlText w:val="%7."/>
      <w:lvlJc w:val="left"/>
      <w:pPr>
        <w:ind w:left="5290" w:hanging="360"/>
      </w:pPr>
    </w:lvl>
    <w:lvl w:ilvl="7" w:tplc="04190019" w:tentative="1">
      <w:start w:val="1"/>
      <w:numFmt w:val="lowerLetter"/>
      <w:lvlText w:val="%8."/>
      <w:lvlJc w:val="left"/>
      <w:pPr>
        <w:ind w:left="6010" w:hanging="360"/>
      </w:pPr>
    </w:lvl>
    <w:lvl w:ilvl="8" w:tplc="0419001B" w:tentative="1">
      <w:start w:val="1"/>
      <w:numFmt w:val="lowerRoman"/>
      <w:lvlText w:val="%9."/>
      <w:lvlJc w:val="right"/>
      <w:pPr>
        <w:ind w:left="6730" w:hanging="180"/>
      </w:pPr>
    </w:lvl>
  </w:abstractNum>
  <w:abstractNum w:abstractNumId="4">
    <w:nsid w:val="3C956B2B"/>
    <w:multiLevelType w:val="hybridMultilevel"/>
    <w:tmpl w:val="1FF426AA"/>
    <w:lvl w:ilvl="0" w:tplc="C0D8BA7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40B1CC1"/>
    <w:multiLevelType w:val="hybridMultilevel"/>
    <w:tmpl w:val="9F585FC0"/>
    <w:lvl w:ilvl="0" w:tplc="C0D8BA7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8D95DDA"/>
    <w:multiLevelType w:val="hybridMultilevel"/>
    <w:tmpl w:val="6B46E90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EB6CFF"/>
    <w:multiLevelType w:val="hybridMultilevel"/>
    <w:tmpl w:val="78944F3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40F10F4"/>
    <w:multiLevelType w:val="hybridMultilevel"/>
    <w:tmpl w:val="1E10AB1E"/>
    <w:lvl w:ilvl="0" w:tplc="C0D8BA7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52C4AEF"/>
    <w:multiLevelType w:val="hybridMultilevel"/>
    <w:tmpl w:val="E4A420DA"/>
    <w:lvl w:ilvl="0" w:tplc="C0D8BA7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618A39CD"/>
    <w:multiLevelType w:val="hybridMultilevel"/>
    <w:tmpl w:val="8FFC4DD8"/>
    <w:lvl w:ilvl="0" w:tplc="BC4AEBC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A42AFB"/>
    <w:multiLevelType w:val="hybridMultilevel"/>
    <w:tmpl w:val="44C0D8A4"/>
    <w:lvl w:ilvl="0" w:tplc="BE16F2EE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78CE50B5"/>
    <w:multiLevelType w:val="hybridMultilevel"/>
    <w:tmpl w:val="EF9AA11E"/>
    <w:lvl w:ilvl="0" w:tplc="91CE03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733C89"/>
    <w:multiLevelType w:val="hybridMultilevel"/>
    <w:tmpl w:val="419C6786"/>
    <w:lvl w:ilvl="0" w:tplc="57A85122">
      <w:start w:val="1"/>
      <w:numFmt w:val="decimal"/>
      <w:lvlText w:val="%15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10"/>
  </w:num>
  <w:num w:numId="4">
    <w:abstractNumId w:val="3"/>
  </w:num>
  <w:num w:numId="5">
    <w:abstractNumId w:val="7"/>
  </w:num>
  <w:num w:numId="6">
    <w:abstractNumId w:val="9"/>
  </w:num>
  <w:num w:numId="7">
    <w:abstractNumId w:val="8"/>
  </w:num>
  <w:num w:numId="8">
    <w:abstractNumId w:val="5"/>
  </w:num>
  <w:num w:numId="9">
    <w:abstractNumId w:val="0"/>
  </w:num>
  <w:num w:numId="10">
    <w:abstractNumId w:val="4"/>
  </w:num>
  <w:num w:numId="11">
    <w:abstractNumId w:val="2"/>
  </w:num>
  <w:num w:numId="12">
    <w:abstractNumId w:val="6"/>
  </w:num>
  <w:num w:numId="13">
    <w:abstractNumId w:val="1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AE7"/>
    <w:rsid w:val="00011A50"/>
    <w:rsid w:val="000217FF"/>
    <w:rsid w:val="00022238"/>
    <w:rsid w:val="000222DC"/>
    <w:rsid w:val="000423BD"/>
    <w:rsid w:val="00051B07"/>
    <w:rsid w:val="00055B91"/>
    <w:rsid w:val="000573B1"/>
    <w:rsid w:val="0006791A"/>
    <w:rsid w:val="00067A2C"/>
    <w:rsid w:val="00072F6D"/>
    <w:rsid w:val="00085FF8"/>
    <w:rsid w:val="00091EFD"/>
    <w:rsid w:val="000920F0"/>
    <w:rsid w:val="00092293"/>
    <w:rsid w:val="000976A6"/>
    <w:rsid w:val="000A0713"/>
    <w:rsid w:val="000A1429"/>
    <w:rsid w:val="000A19AC"/>
    <w:rsid w:val="000A7653"/>
    <w:rsid w:val="000A7723"/>
    <w:rsid w:val="000B1E96"/>
    <w:rsid w:val="000B4203"/>
    <w:rsid w:val="000D296A"/>
    <w:rsid w:val="000E3A2F"/>
    <w:rsid w:val="000F05BD"/>
    <w:rsid w:val="000F5BE9"/>
    <w:rsid w:val="00100559"/>
    <w:rsid w:val="00122D9A"/>
    <w:rsid w:val="001302ED"/>
    <w:rsid w:val="001307A3"/>
    <w:rsid w:val="00140BD2"/>
    <w:rsid w:val="00140D05"/>
    <w:rsid w:val="0016291E"/>
    <w:rsid w:val="0016714E"/>
    <w:rsid w:val="00175D74"/>
    <w:rsid w:val="0017654A"/>
    <w:rsid w:val="00185B80"/>
    <w:rsid w:val="00186B72"/>
    <w:rsid w:val="00187643"/>
    <w:rsid w:val="00192D72"/>
    <w:rsid w:val="001A0ACC"/>
    <w:rsid w:val="001A48E0"/>
    <w:rsid w:val="001A7392"/>
    <w:rsid w:val="001B1268"/>
    <w:rsid w:val="001B28BB"/>
    <w:rsid w:val="001B761A"/>
    <w:rsid w:val="001B7B48"/>
    <w:rsid w:val="001C1D6C"/>
    <w:rsid w:val="001C2F66"/>
    <w:rsid w:val="001C48D6"/>
    <w:rsid w:val="001C5B21"/>
    <w:rsid w:val="001C6A25"/>
    <w:rsid w:val="001D2923"/>
    <w:rsid w:val="001E12DD"/>
    <w:rsid w:val="001E26DC"/>
    <w:rsid w:val="001E2C6A"/>
    <w:rsid w:val="001E36CF"/>
    <w:rsid w:val="001E3C24"/>
    <w:rsid w:val="001F27C7"/>
    <w:rsid w:val="001F3183"/>
    <w:rsid w:val="001F5576"/>
    <w:rsid w:val="002025EE"/>
    <w:rsid w:val="00206635"/>
    <w:rsid w:val="00215523"/>
    <w:rsid w:val="00216190"/>
    <w:rsid w:val="00220A20"/>
    <w:rsid w:val="00221F91"/>
    <w:rsid w:val="002275D3"/>
    <w:rsid w:val="002316A7"/>
    <w:rsid w:val="002332D4"/>
    <w:rsid w:val="00235643"/>
    <w:rsid w:val="00241AB4"/>
    <w:rsid w:val="002420F0"/>
    <w:rsid w:val="00251704"/>
    <w:rsid w:val="002617E1"/>
    <w:rsid w:val="00261E95"/>
    <w:rsid w:val="00262AE6"/>
    <w:rsid w:val="002633EA"/>
    <w:rsid w:val="002750D4"/>
    <w:rsid w:val="00275D6E"/>
    <w:rsid w:val="00277C9B"/>
    <w:rsid w:val="0028426A"/>
    <w:rsid w:val="0029395B"/>
    <w:rsid w:val="002A09B2"/>
    <w:rsid w:val="002A455D"/>
    <w:rsid w:val="002A5B41"/>
    <w:rsid w:val="002A762B"/>
    <w:rsid w:val="002B143E"/>
    <w:rsid w:val="002B33AB"/>
    <w:rsid w:val="002B68BD"/>
    <w:rsid w:val="002C5327"/>
    <w:rsid w:val="002F78EB"/>
    <w:rsid w:val="00314351"/>
    <w:rsid w:val="00314B40"/>
    <w:rsid w:val="00322A5B"/>
    <w:rsid w:val="00326ADF"/>
    <w:rsid w:val="00330F9A"/>
    <w:rsid w:val="00337E34"/>
    <w:rsid w:val="00342142"/>
    <w:rsid w:val="0034433F"/>
    <w:rsid w:val="0036242D"/>
    <w:rsid w:val="00367F1B"/>
    <w:rsid w:val="003773E5"/>
    <w:rsid w:val="00385C2D"/>
    <w:rsid w:val="00390DCA"/>
    <w:rsid w:val="003930F1"/>
    <w:rsid w:val="003940F1"/>
    <w:rsid w:val="00395B71"/>
    <w:rsid w:val="003A04C2"/>
    <w:rsid w:val="003A48CD"/>
    <w:rsid w:val="003A6304"/>
    <w:rsid w:val="003A6B77"/>
    <w:rsid w:val="003B509B"/>
    <w:rsid w:val="003B6F73"/>
    <w:rsid w:val="003C473F"/>
    <w:rsid w:val="003D4C84"/>
    <w:rsid w:val="003D654C"/>
    <w:rsid w:val="003D65C7"/>
    <w:rsid w:val="003D6670"/>
    <w:rsid w:val="003D6FC2"/>
    <w:rsid w:val="003D78E8"/>
    <w:rsid w:val="003E1363"/>
    <w:rsid w:val="003E13AB"/>
    <w:rsid w:val="003E397B"/>
    <w:rsid w:val="003E4FC1"/>
    <w:rsid w:val="003E6064"/>
    <w:rsid w:val="003E7F25"/>
    <w:rsid w:val="003F0BB6"/>
    <w:rsid w:val="003F36F6"/>
    <w:rsid w:val="003F4F78"/>
    <w:rsid w:val="00412CED"/>
    <w:rsid w:val="00413B79"/>
    <w:rsid w:val="00415CF1"/>
    <w:rsid w:val="00425CDD"/>
    <w:rsid w:val="00433668"/>
    <w:rsid w:val="00433BAE"/>
    <w:rsid w:val="00435514"/>
    <w:rsid w:val="00442633"/>
    <w:rsid w:val="00444D1C"/>
    <w:rsid w:val="00444FC4"/>
    <w:rsid w:val="00450D7F"/>
    <w:rsid w:val="00451376"/>
    <w:rsid w:val="0045202B"/>
    <w:rsid w:val="00452322"/>
    <w:rsid w:val="00452D4F"/>
    <w:rsid w:val="00454ABA"/>
    <w:rsid w:val="00456045"/>
    <w:rsid w:val="00457ADD"/>
    <w:rsid w:val="00460D0F"/>
    <w:rsid w:val="004618DE"/>
    <w:rsid w:val="00463A18"/>
    <w:rsid w:val="00464085"/>
    <w:rsid w:val="004702E5"/>
    <w:rsid w:val="00474D57"/>
    <w:rsid w:val="00474FC5"/>
    <w:rsid w:val="00495111"/>
    <w:rsid w:val="00497301"/>
    <w:rsid w:val="004A7A73"/>
    <w:rsid w:val="004C7E30"/>
    <w:rsid w:val="004D7144"/>
    <w:rsid w:val="004F408F"/>
    <w:rsid w:val="00502002"/>
    <w:rsid w:val="00502756"/>
    <w:rsid w:val="005057C7"/>
    <w:rsid w:val="00512EC4"/>
    <w:rsid w:val="00531B80"/>
    <w:rsid w:val="00535AC8"/>
    <w:rsid w:val="00535ADC"/>
    <w:rsid w:val="00536E7F"/>
    <w:rsid w:val="00553D79"/>
    <w:rsid w:val="0055613A"/>
    <w:rsid w:val="00556600"/>
    <w:rsid w:val="00563DD2"/>
    <w:rsid w:val="0056552F"/>
    <w:rsid w:val="00565948"/>
    <w:rsid w:val="005701C9"/>
    <w:rsid w:val="0057451F"/>
    <w:rsid w:val="00575E6F"/>
    <w:rsid w:val="005766A3"/>
    <w:rsid w:val="0057751D"/>
    <w:rsid w:val="00591098"/>
    <w:rsid w:val="0059580B"/>
    <w:rsid w:val="005B2FF3"/>
    <w:rsid w:val="005B4074"/>
    <w:rsid w:val="005C3524"/>
    <w:rsid w:val="005D1108"/>
    <w:rsid w:val="005D3028"/>
    <w:rsid w:val="005E3B48"/>
    <w:rsid w:val="005F4A52"/>
    <w:rsid w:val="005F7175"/>
    <w:rsid w:val="006042F9"/>
    <w:rsid w:val="006140E0"/>
    <w:rsid w:val="00615CE4"/>
    <w:rsid w:val="0061782C"/>
    <w:rsid w:val="00626AFA"/>
    <w:rsid w:val="00632D47"/>
    <w:rsid w:val="0064022A"/>
    <w:rsid w:val="0064110B"/>
    <w:rsid w:val="00645694"/>
    <w:rsid w:val="0065683E"/>
    <w:rsid w:val="00656C08"/>
    <w:rsid w:val="0066405C"/>
    <w:rsid w:val="00666535"/>
    <w:rsid w:val="006775B7"/>
    <w:rsid w:val="00682B92"/>
    <w:rsid w:val="00685DF3"/>
    <w:rsid w:val="00696FEF"/>
    <w:rsid w:val="006A00CB"/>
    <w:rsid w:val="006B09A9"/>
    <w:rsid w:val="006B0CB1"/>
    <w:rsid w:val="006B6EFC"/>
    <w:rsid w:val="006C6371"/>
    <w:rsid w:val="006D3AD2"/>
    <w:rsid w:val="006D76FC"/>
    <w:rsid w:val="006D7C08"/>
    <w:rsid w:val="006F5F6A"/>
    <w:rsid w:val="00707ED6"/>
    <w:rsid w:val="007166BB"/>
    <w:rsid w:val="00720D14"/>
    <w:rsid w:val="00723AC0"/>
    <w:rsid w:val="007253E5"/>
    <w:rsid w:val="007328B3"/>
    <w:rsid w:val="00740897"/>
    <w:rsid w:val="007414E1"/>
    <w:rsid w:val="00747F3E"/>
    <w:rsid w:val="00757615"/>
    <w:rsid w:val="00772610"/>
    <w:rsid w:val="007728DD"/>
    <w:rsid w:val="007826C0"/>
    <w:rsid w:val="00783132"/>
    <w:rsid w:val="00792B9C"/>
    <w:rsid w:val="007A2DD2"/>
    <w:rsid w:val="007B2086"/>
    <w:rsid w:val="007B43B5"/>
    <w:rsid w:val="007B4495"/>
    <w:rsid w:val="007B565F"/>
    <w:rsid w:val="007C17D6"/>
    <w:rsid w:val="007C2549"/>
    <w:rsid w:val="007C78A2"/>
    <w:rsid w:val="007D330E"/>
    <w:rsid w:val="007D453B"/>
    <w:rsid w:val="007E2DB2"/>
    <w:rsid w:val="007E39C4"/>
    <w:rsid w:val="007F1287"/>
    <w:rsid w:val="007F1451"/>
    <w:rsid w:val="00804BF8"/>
    <w:rsid w:val="00807AA8"/>
    <w:rsid w:val="00811261"/>
    <w:rsid w:val="00812975"/>
    <w:rsid w:val="00827107"/>
    <w:rsid w:val="00837F08"/>
    <w:rsid w:val="00841FCE"/>
    <w:rsid w:val="00842980"/>
    <w:rsid w:val="00845F2E"/>
    <w:rsid w:val="0085290C"/>
    <w:rsid w:val="00853335"/>
    <w:rsid w:val="008605C8"/>
    <w:rsid w:val="00861817"/>
    <w:rsid w:val="00862623"/>
    <w:rsid w:val="008642D5"/>
    <w:rsid w:val="00870F5A"/>
    <w:rsid w:val="00871131"/>
    <w:rsid w:val="00883BA3"/>
    <w:rsid w:val="008906EC"/>
    <w:rsid w:val="008A03A7"/>
    <w:rsid w:val="008A1984"/>
    <w:rsid w:val="008A2B1E"/>
    <w:rsid w:val="008C1AE7"/>
    <w:rsid w:val="008D2705"/>
    <w:rsid w:val="008F0A5E"/>
    <w:rsid w:val="008F0CF9"/>
    <w:rsid w:val="008F13B7"/>
    <w:rsid w:val="008F4829"/>
    <w:rsid w:val="00906ADC"/>
    <w:rsid w:val="00921459"/>
    <w:rsid w:val="00924D47"/>
    <w:rsid w:val="00926695"/>
    <w:rsid w:val="00926D0A"/>
    <w:rsid w:val="00927507"/>
    <w:rsid w:val="009321ED"/>
    <w:rsid w:val="00932996"/>
    <w:rsid w:val="00942892"/>
    <w:rsid w:val="0095078B"/>
    <w:rsid w:val="0095338D"/>
    <w:rsid w:val="00955041"/>
    <w:rsid w:val="00956BA0"/>
    <w:rsid w:val="00971BDD"/>
    <w:rsid w:val="00974D8F"/>
    <w:rsid w:val="00982EE7"/>
    <w:rsid w:val="0098412C"/>
    <w:rsid w:val="00984FD3"/>
    <w:rsid w:val="00985DCC"/>
    <w:rsid w:val="00995D42"/>
    <w:rsid w:val="009A085B"/>
    <w:rsid w:val="009B55AF"/>
    <w:rsid w:val="009B5601"/>
    <w:rsid w:val="009B6894"/>
    <w:rsid w:val="009B74F6"/>
    <w:rsid w:val="009C12EB"/>
    <w:rsid w:val="009C5E70"/>
    <w:rsid w:val="009C6218"/>
    <w:rsid w:val="009D66A6"/>
    <w:rsid w:val="009E202F"/>
    <w:rsid w:val="009E6772"/>
    <w:rsid w:val="009E7B87"/>
    <w:rsid w:val="009F5227"/>
    <w:rsid w:val="00A12073"/>
    <w:rsid w:val="00A121C2"/>
    <w:rsid w:val="00A23E54"/>
    <w:rsid w:val="00A25624"/>
    <w:rsid w:val="00A31501"/>
    <w:rsid w:val="00A36CD9"/>
    <w:rsid w:val="00A41385"/>
    <w:rsid w:val="00A522B8"/>
    <w:rsid w:val="00A52816"/>
    <w:rsid w:val="00A657C1"/>
    <w:rsid w:val="00A665B1"/>
    <w:rsid w:val="00A73E8D"/>
    <w:rsid w:val="00A75557"/>
    <w:rsid w:val="00A76D9B"/>
    <w:rsid w:val="00A77EC7"/>
    <w:rsid w:val="00A83A50"/>
    <w:rsid w:val="00A840DF"/>
    <w:rsid w:val="00A9248C"/>
    <w:rsid w:val="00A97963"/>
    <w:rsid w:val="00AA7260"/>
    <w:rsid w:val="00AB0D8B"/>
    <w:rsid w:val="00AB12A5"/>
    <w:rsid w:val="00AB3527"/>
    <w:rsid w:val="00AC1781"/>
    <w:rsid w:val="00AD7C4B"/>
    <w:rsid w:val="00AE29E2"/>
    <w:rsid w:val="00AE2FF1"/>
    <w:rsid w:val="00AE5B61"/>
    <w:rsid w:val="00AE7833"/>
    <w:rsid w:val="00AF76F6"/>
    <w:rsid w:val="00B009B0"/>
    <w:rsid w:val="00B04A37"/>
    <w:rsid w:val="00B0732B"/>
    <w:rsid w:val="00B20CDA"/>
    <w:rsid w:val="00B225D2"/>
    <w:rsid w:val="00B23F52"/>
    <w:rsid w:val="00B27A86"/>
    <w:rsid w:val="00B303EF"/>
    <w:rsid w:val="00B36811"/>
    <w:rsid w:val="00B43B52"/>
    <w:rsid w:val="00B50260"/>
    <w:rsid w:val="00B50C4F"/>
    <w:rsid w:val="00B537BB"/>
    <w:rsid w:val="00B614F3"/>
    <w:rsid w:val="00B645FD"/>
    <w:rsid w:val="00B662F2"/>
    <w:rsid w:val="00B733C8"/>
    <w:rsid w:val="00B93BFF"/>
    <w:rsid w:val="00B94D52"/>
    <w:rsid w:val="00BA6C07"/>
    <w:rsid w:val="00BA6D7C"/>
    <w:rsid w:val="00BC443E"/>
    <w:rsid w:val="00BC6A56"/>
    <w:rsid w:val="00BE19EC"/>
    <w:rsid w:val="00BE1AFC"/>
    <w:rsid w:val="00BE2351"/>
    <w:rsid w:val="00BE4F32"/>
    <w:rsid w:val="00BE53D0"/>
    <w:rsid w:val="00BE654E"/>
    <w:rsid w:val="00BF6FFA"/>
    <w:rsid w:val="00C045AE"/>
    <w:rsid w:val="00C26CC8"/>
    <w:rsid w:val="00C33EED"/>
    <w:rsid w:val="00C55A0C"/>
    <w:rsid w:val="00C56ACC"/>
    <w:rsid w:val="00C578F4"/>
    <w:rsid w:val="00C57D6D"/>
    <w:rsid w:val="00C607DE"/>
    <w:rsid w:val="00C63877"/>
    <w:rsid w:val="00C678D3"/>
    <w:rsid w:val="00C801C4"/>
    <w:rsid w:val="00CB075A"/>
    <w:rsid w:val="00CB0B99"/>
    <w:rsid w:val="00CB1A05"/>
    <w:rsid w:val="00CC0050"/>
    <w:rsid w:val="00CC1772"/>
    <w:rsid w:val="00CD2078"/>
    <w:rsid w:val="00CD316F"/>
    <w:rsid w:val="00CD5512"/>
    <w:rsid w:val="00CD7DC0"/>
    <w:rsid w:val="00CE32CE"/>
    <w:rsid w:val="00CE5244"/>
    <w:rsid w:val="00CF6211"/>
    <w:rsid w:val="00D02C90"/>
    <w:rsid w:val="00D03062"/>
    <w:rsid w:val="00D27BA8"/>
    <w:rsid w:val="00D35B6A"/>
    <w:rsid w:val="00D35F63"/>
    <w:rsid w:val="00D43022"/>
    <w:rsid w:val="00D46390"/>
    <w:rsid w:val="00D60D46"/>
    <w:rsid w:val="00D615EE"/>
    <w:rsid w:val="00D75F8D"/>
    <w:rsid w:val="00D7780A"/>
    <w:rsid w:val="00D805DD"/>
    <w:rsid w:val="00D80C3A"/>
    <w:rsid w:val="00D84B33"/>
    <w:rsid w:val="00D932DC"/>
    <w:rsid w:val="00D97D0F"/>
    <w:rsid w:val="00DA3BBE"/>
    <w:rsid w:val="00DA427F"/>
    <w:rsid w:val="00DB5D8A"/>
    <w:rsid w:val="00DB754F"/>
    <w:rsid w:val="00DC4AD7"/>
    <w:rsid w:val="00DC5158"/>
    <w:rsid w:val="00DD3EA2"/>
    <w:rsid w:val="00DE1407"/>
    <w:rsid w:val="00DE25D1"/>
    <w:rsid w:val="00DF06F7"/>
    <w:rsid w:val="00DF0AF2"/>
    <w:rsid w:val="00DF4114"/>
    <w:rsid w:val="00DF4A7C"/>
    <w:rsid w:val="00E044A6"/>
    <w:rsid w:val="00E11164"/>
    <w:rsid w:val="00E115A1"/>
    <w:rsid w:val="00E14013"/>
    <w:rsid w:val="00E169E4"/>
    <w:rsid w:val="00E23857"/>
    <w:rsid w:val="00E24402"/>
    <w:rsid w:val="00E430DF"/>
    <w:rsid w:val="00E5102C"/>
    <w:rsid w:val="00E637D1"/>
    <w:rsid w:val="00E6457D"/>
    <w:rsid w:val="00E70668"/>
    <w:rsid w:val="00E8285F"/>
    <w:rsid w:val="00E83560"/>
    <w:rsid w:val="00E8488F"/>
    <w:rsid w:val="00E933DC"/>
    <w:rsid w:val="00E95E4C"/>
    <w:rsid w:val="00EA3A34"/>
    <w:rsid w:val="00EA3F01"/>
    <w:rsid w:val="00EA7A78"/>
    <w:rsid w:val="00EB2958"/>
    <w:rsid w:val="00EB42F6"/>
    <w:rsid w:val="00EC3DFE"/>
    <w:rsid w:val="00EC5E18"/>
    <w:rsid w:val="00ED45CF"/>
    <w:rsid w:val="00EE0821"/>
    <w:rsid w:val="00EE5DAD"/>
    <w:rsid w:val="00EF4AA6"/>
    <w:rsid w:val="00F00687"/>
    <w:rsid w:val="00F054D8"/>
    <w:rsid w:val="00F103EF"/>
    <w:rsid w:val="00F208E0"/>
    <w:rsid w:val="00F3346A"/>
    <w:rsid w:val="00F3477D"/>
    <w:rsid w:val="00F47B49"/>
    <w:rsid w:val="00F50E05"/>
    <w:rsid w:val="00F53CB8"/>
    <w:rsid w:val="00F6006A"/>
    <w:rsid w:val="00F63B5F"/>
    <w:rsid w:val="00F67412"/>
    <w:rsid w:val="00F67A75"/>
    <w:rsid w:val="00F772C0"/>
    <w:rsid w:val="00F83E2A"/>
    <w:rsid w:val="00F85865"/>
    <w:rsid w:val="00F90B52"/>
    <w:rsid w:val="00F974DE"/>
    <w:rsid w:val="00FA4BB8"/>
    <w:rsid w:val="00FA5ABA"/>
    <w:rsid w:val="00FA755C"/>
    <w:rsid w:val="00FA7BE7"/>
    <w:rsid w:val="00FC149C"/>
    <w:rsid w:val="00FC7DAE"/>
    <w:rsid w:val="00FD33EA"/>
    <w:rsid w:val="00FE29A1"/>
    <w:rsid w:val="00FE5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AE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C1AE7"/>
    <w:pPr>
      <w:spacing w:after="0" w:line="240" w:lineRule="auto"/>
    </w:pPr>
    <w:rPr>
      <w:rFonts w:ascii="Calibri" w:eastAsia="SimSun" w:hAnsi="Calibri" w:cs="Times New Roman"/>
      <w:lang w:eastAsia="ru-RU"/>
    </w:rPr>
  </w:style>
  <w:style w:type="paragraph" w:styleId="a5">
    <w:name w:val="List Paragraph"/>
    <w:aliases w:val="Юрин 1"/>
    <w:basedOn w:val="a"/>
    <w:uiPriority w:val="34"/>
    <w:qFormat/>
    <w:rsid w:val="008C1AE7"/>
    <w:pPr>
      <w:ind w:left="720"/>
      <w:contextualSpacing/>
    </w:pPr>
  </w:style>
  <w:style w:type="paragraph" w:styleId="a6">
    <w:name w:val="header"/>
    <w:basedOn w:val="a"/>
    <w:link w:val="a7"/>
    <w:uiPriority w:val="99"/>
    <w:rsid w:val="008C1AE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8C1AE7"/>
    <w:rPr>
      <w:rFonts w:ascii="Times New Roman" w:eastAsia="Times New Roman" w:hAnsi="Times New Roman" w:cs="Times New Roman"/>
      <w:sz w:val="26"/>
      <w:szCs w:val="20"/>
      <w:lang w:eastAsia="ru-RU"/>
    </w:rPr>
  </w:style>
  <w:style w:type="table" w:styleId="a8">
    <w:name w:val="Table Grid"/>
    <w:basedOn w:val="a1"/>
    <w:rsid w:val="008C1A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rsid w:val="008C1AE7"/>
    <w:rPr>
      <w:color w:val="0000FF"/>
      <w:u w:val="single"/>
    </w:rPr>
  </w:style>
  <w:style w:type="paragraph" w:styleId="aa">
    <w:name w:val="Normal (Web)"/>
    <w:basedOn w:val="a"/>
    <w:link w:val="ab"/>
    <w:uiPriority w:val="99"/>
    <w:unhideWhenUsed/>
    <w:rsid w:val="008C1A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Strong"/>
    <w:uiPriority w:val="22"/>
    <w:qFormat/>
    <w:rsid w:val="008C1AE7"/>
    <w:rPr>
      <w:b/>
      <w:bCs/>
    </w:rPr>
  </w:style>
  <w:style w:type="character" w:styleId="ad">
    <w:name w:val="Emphasis"/>
    <w:uiPriority w:val="20"/>
    <w:qFormat/>
    <w:rsid w:val="008C1AE7"/>
    <w:rPr>
      <w:i/>
      <w:iCs/>
    </w:rPr>
  </w:style>
  <w:style w:type="paragraph" w:styleId="ae">
    <w:name w:val="Balloon Text"/>
    <w:basedOn w:val="a"/>
    <w:link w:val="af"/>
    <w:rsid w:val="008C1AE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8C1A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8C1AE7"/>
  </w:style>
  <w:style w:type="paragraph" w:styleId="af0">
    <w:name w:val="Title"/>
    <w:basedOn w:val="a"/>
    <w:link w:val="af1"/>
    <w:qFormat/>
    <w:rsid w:val="008C1AE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f1">
    <w:name w:val="Название Знак"/>
    <w:basedOn w:val="a0"/>
    <w:link w:val="af0"/>
    <w:rsid w:val="008C1AE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b">
    <w:name w:val="Обычный (веб) Знак"/>
    <w:link w:val="aa"/>
    <w:uiPriority w:val="99"/>
    <w:locked/>
    <w:rsid w:val="008C1A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8C1AE7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20">
    <w:name w:val="Основной текст 2 Знак"/>
    <w:basedOn w:val="a0"/>
    <w:link w:val="2"/>
    <w:rsid w:val="008C1AE7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p4">
    <w:name w:val="p4"/>
    <w:basedOn w:val="a"/>
    <w:rsid w:val="008C1A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8C1AE7"/>
  </w:style>
  <w:style w:type="character" w:customStyle="1" w:styleId="apple-style-span">
    <w:name w:val="apple-style-span"/>
    <w:basedOn w:val="a0"/>
    <w:rsid w:val="008C1AE7"/>
  </w:style>
  <w:style w:type="character" w:customStyle="1" w:styleId="a4">
    <w:name w:val="Без интервала Знак"/>
    <w:link w:val="a3"/>
    <w:uiPriority w:val="1"/>
    <w:rsid w:val="008C1AE7"/>
    <w:rPr>
      <w:rFonts w:ascii="Calibri" w:eastAsia="SimSun" w:hAnsi="Calibri" w:cs="Times New Roman"/>
      <w:lang w:eastAsia="ru-RU"/>
    </w:rPr>
  </w:style>
  <w:style w:type="paragraph" w:customStyle="1" w:styleId="Default">
    <w:name w:val="Default"/>
    <w:rsid w:val="008C1AE7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">
    <w:name w:val="Абзац списка1"/>
    <w:basedOn w:val="a"/>
    <w:rsid w:val="008C1AE7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FontStyle32">
    <w:name w:val="Font Style32"/>
    <w:rsid w:val="008C1AE7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8C1AE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Body Text"/>
    <w:basedOn w:val="a"/>
    <w:link w:val="af3"/>
    <w:rsid w:val="008C1AE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Основной текст Знак"/>
    <w:basedOn w:val="a0"/>
    <w:link w:val="af2"/>
    <w:rsid w:val="008C1A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unhideWhenUsed/>
    <w:rsid w:val="008C1AE7"/>
    <w:pPr>
      <w:tabs>
        <w:tab w:val="center" w:pos="4677"/>
        <w:tab w:val="right" w:pos="9355"/>
      </w:tabs>
      <w:spacing w:after="0" w:line="240" w:lineRule="auto"/>
    </w:pPr>
    <w:rPr>
      <w:rFonts w:ascii="Calibri" w:eastAsia="SimSun" w:hAnsi="Calibri" w:cs="Times New Roman"/>
    </w:rPr>
  </w:style>
  <w:style w:type="character" w:customStyle="1" w:styleId="af5">
    <w:name w:val="Нижний колонтитул Знак"/>
    <w:basedOn w:val="a0"/>
    <w:link w:val="af4"/>
    <w:uiPriority w:val="99"/>
    <w:rsid w:val="008C1AE7"/>
    <w:rPr>
      <w:rFonts w:ascii="Calibri" w:eastAsia="SimSu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AE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C1AE7"/>
    <w:pPr>
      <w:spacing w:after="0" w:line="240" w:lineRule="auto"/>
    </w:pPr>
    <w:rPr>
      <w:rFonts w:ascii="Calibri" w:eastAsia="SimSun" w:hAnsi="Calibri" w:cs="Times New Roman"/>
      <w:lang w:eastAsia="ru-RU"/>
    </w:rPr>
  </w:style>
  <w:style w:type="paragraph" w:styleId="a5">
    <w:name w:val="List Paragraph"/>
    <w:aliases w:val="Юрин 1"/>
    <w:basedOn w:val="a"/>
    <w:uiPriority w:val="34"/>
    <w:qFormat/>
    <w:rsid w:val="008C1AE7"/>
    <w:pPr>
      <w:ind w:left="720"/>
      <w:contextualSpacing/>
    </w:pPr>
  </w:style>
  <w:style w:type="paragraph" w:styleId="a6">
    <w:name w:val="header"/>
    <w:basedOn w:val="a"/>
    <w:link w:val="a7"/>
    <w:uiPriority w:val="99"/>
    <w:rsid w:val="008C1AE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8C1AE7"/>
    <w:rPr>
      <w:rFonts w:ascii="Times New Roman" w:eastAsia="Times New Roman" w:hAnsi="Times New Roman" w:cs="Times New Roman"/>
      <w:sz w:val="26"/>
      <w:szCs w:val="20"/>
      <w:lang w:eastAsia="ru-RU"/>
    </w:rPr>
  </w:style>
  <w:style w:type="table" w:styleId="a8">
    <w:name w:val="Table Grid"/>
    <w:basedOn w:val="a1"/>
    <w:rsid w:val="008C1A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rsid w:val="008C1AE7"/>
    <w:rPr>
      <w:color w:val="0000FF"/>
      <w:u w:val="single"/>
    </w:rPr>
  </w:style>
  <w:style w:type="paragraph" w:styleId="aa">
    <w:name w:val="Normal (Web)"/>
    <w:basedOn w:val="a"/>
    <w:link w:val="ab"/>
    <w:uiPriority w:val="99"/>
    <w:unhideWhenUsed/>
    <w:rsid w:val="008C1A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Strong"/>
    <w:uiPriority w:val="22"/>
    <w:qFormat/>
    <w:rsid w:val="008C1AE7"/>
    <w:rPr>
      <w:b/>
      <w:bCs/>
    </w:rPr>
  </w:style>
  <w:style w:type="character" w:styleId="ad">
    <w:name w:val="Emphasis"/>
    <w:uiPriority w:val="20"/>
    <w:qFormat/>
    <w:rsid w:val="008C1AE7"/>
    <w:rPr>
      <w:i/>
      <w:iCs/>
    </w:rPr>
  </w:style>
  <w:style w:type="paragraph" w:styleId="ae">
    <w:name w:val="Balloon Text"/>
    <w:basedOn w:val="a"/>
    <w:link w:val="af"/>
    <w:rsid w:val="008C1AE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8C1A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8C1AE7"/>
  </w:style>
  <w:style w:type="paragraph" w:styleId="af0">
    <w:name w:val="Title"/>
    <w:basedOn w:val="a"/>
    <w:link w:val="af1"/>
    <w:qFormat/>
    <w:rsid w:val="008C1AE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f1">
    <w:name w:val="Название Знак"/>
    <w:basedOn w:val="a0"/>
    <w:link w:val="af0"/>
    <w:rsid w:val="008C1AE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b">
    <w:name w:val="Обычный (веб) Знак"/>
    <w:link w:val="aa"/>
    <w:uiPriority w:val="99"/>
    <w:locked/>
    <w:rsid w:val="008C1A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8C1AE7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20">
    <w:name w:val="Основной текст 2 Знак"/>
    <w:basedOn w:val="a0"/>
    <w:link w:val="2"/>
    <w:rsid w:val="008C1AE7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p4">
    <w:name w:val="p4"/>
    <w:basedOn w:val="a"/>
    <w:rsid w:val="008C1A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8C1AE7"/>
  </w:style>
  <w:style w:type="character" w:customStyle="1" w:styleId="apple-style-span">
    <w:name w:val="apple-style-span"/>
    <w:basedOn w:val="a0"/>
    <w:rsid w:val="008C1AE7"/>
  </w:style>
  <w:style w:type="character" w:customStyle="1" w:styleId="a4">
    <w:name w:val="Без интервала Знак"/>
    <w:link w:val="a3"/>
    <w:uiPriority w:val="1"/>
    <w:rsid w:val="008C1AE7"/>
    <w:rPr>
      <w:rFonts w:ascii="Calibri" w:eastAsia="SimSun" w:hAnsi="Calibri" w:cs="Times New Roman"/>
      <w:lang w:eastAsia="ru-RU"/>
    </w:rPr>
  </w:style>
  <w:style w:type="paragraph" w:customStyle="1" w:styleId="Default">
    <w:name w:val="Default"/>
    <w:rsid w:val="008C1AE7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">
    <w:name w:val="Абзац списка1"/>
    <w:basedOn w:val="a"/>
    <w:rsid w:val="008C1AE7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FontStyle32">
    <w:name w:val="Font Style32"/>
    <w:rsid w:val="008C1AE7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8C1AE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Body Text"/>
    <w:basedOn w:val="a"/>
    <w:link w:val="af3"/>
    <w:rsid w:val="008C1AE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Основной текст Знак"/>
    <w:basedOn w:val="a0"/>
    <w:link w:val="af2"/>
    <w:rsid w:val="008C1A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unhideWhenUsed/>
    <w:rsid w:val="008C1AE7"/>
    <w:pPr>
      <w:tabs>
        <w:tab w:val="center" w:pos="4677"/>
        <w:tab w:val="right" w:pos="9355"/>
      </w:tabs>
      <w:spacing w:after="0" w:line="240" w:lineRule="auto"/>
    </w:pPr>
    <w:rPr>
      <w:rFonts w:ascii="Calibri" w:eastAsia="SimSun" w:hAnsi="Calibri" w:cs="Times New Roman"/>
    </w:rPr>
  </w:style>
  <w:style w:type="character" w:customStyle="1" w:styleId="af5">
    <w:name w:val="Нижний колонтитул Знак"/>
    <w:basedOn w:val="a0"/>
    <w:link w:val="af4"/>
    <w:uiPriority w:val="99"/>
    <w:rsid w:val="008C1AE7"/>
    <w:rPr>
      <w:rFonts w:ascii="Calibri" w:eastAsia="SimSu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71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71655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56956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750D86-62A4-47D8-B8B9-F11CC9910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2023-11-02T11:15:00Z</cp:lastPrinted>
  <dcterms:created xsi:type="dcterms:W3CDTF">2023-11-15T06:48:00Z</dcterms:created>
  <dcterms:modified xsi:type="dcterms:W3CDTF">2023-11-15T06:49:00Z</dcterms:modified>
</cp:coreProperties>
</file>